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3D844C" w14:textId="77777777" w:rsidR="00424946" w:rsidRDefault="005F7912">
      <w:pPr>
        <w:pBdr>
          <w:top w:val="nil"/>
          <w:left w:val="nil"/>
          <w:bottom w:val="nil"/>
          <w:right w:val="nil"/>
          <w:between w:val="nil"/>
        </w:pBdr>
      </w:pPr>
      <w:r>
        <w:rPr>
          <w:noProof/>
        </w:rPr>
        <w:drawing>
          <wp:inline distT="114300" distB="114300" distL="114300" distR="114300" wp14:anchorId="698D492A" wp14:editId="6C3CC1FF">
            <wp:extent cx="2141074" cy="110458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41074" cy="1104583"/>
                    </a:xfrm>
                    <a:prstGeom prst="rect">
                      <a:avLst/>
                    </a:prstGeom>
                    <a:ln/>
                  </pic:spPr>
                </pic:pic>
              </a:graphicData>
            </a:graphic>
          </wp:inline>
        </w:drawing>
      </w:r>
    </w:p>
    <w:p w14:paraId="310955A4" w14:textId="77777777" w:rsidR="00424946" w:rsidRDefault="00424946">
      <w:pPr>
        <w:pBdr>
          <w:top w:val="nil"/>
          <w:left w:val="nil"/>
          <w:bottom w:val="nil"/>
          <w:right w:val="nil"/>
          <w:between w:val="nil"/>
        </w:pBdr>
      </w:pPr>
    </w:p>
    <w:p w14:paraId="4E273C22" w14:textId="77777777" w:rsidR="00424946" w:rsidRDefault="00424946">
      <w:pPr>
        <w:pBdr>
          <w:top w:val="nil"/>
          <w:left w:val="nil"/>
          <w:bottom w:val="nil"/>
          <w:right w:val="nil"/>
          <w:between w:val="nil"/>
        </w:pBdr>
      </w:pPr>
    </w:p>
    <w:p w14:paraId="523AD019" w14:textId="77777777" w:rsidR="00424946" w:rsidRDefault="00424946">
      <w:pPr>
        <w:pBdr>
          <w:top w:val="nil"/>
          <w:left w:val="nil"/>
          <w:bottom w:val="nil"/>
          <w:right w:val="nil"/>
          <w:between w:val="nil"/>
        </w:pBdr>
        <w:jc w:val="center"/>
        <w:rPr>
          <w:sz w:val="40"/>
          <w:szCs w:val="40"/>
        </w:rPr>
      </w:pPr>
    </w:p>
    <w:p w14:paraId="354E3091" w14:textId="77777777" w:rsidR="00424946" w:rsidRDefault="00424946">
      <w:pPr>
        <w:pBdr>
          <w:top w:val="nil"/>
          <w:left w:val="nil"/>
          <w:bottom w:val="nil"/>
          <w:right w:val="nil"/>
          <w:between w:val="nil"/>
        </w:pBdr>
        <w:jc w:val="center"/>
        <w:rPr>
          <w:sz w:val="40"/>
          <w:szCs w:val="40"/>
        </w:rPr>
      </w:pPr>
    </w:p>
    <w:p w14:paraId="13A9EA38" w14:textId="77777777" w:rsidR="00424946" w:rsidRPr="005F7912" w:rsidRDefault="005F7912">
      <w:pPr>
        <w:pBdr>
          <w:top w:val="nil"/>
          <w:left w:val="nil"/>
          <w:bottom w:val="nil"/>
          <w:right w:val="nil"/>
          <w:between w:val="nil"/>
        </w:pBdr>
        <w:jc w:val="center"/>
        <w:rPr>
          <w:b/>
          <w:bCs/>
          <w:sz w:val="40"/>
          <w:szCs w:val="40"/>
        </w:rPr>
      </w:pPr>
      <w:r w:rsidRPr="005F7912">
        <w:rPr>
          <w:b/>
          <w:bCs/>
          <w:sz w:val="40"/>
          <w:szCs w:val="40"/>
        </w:rPr>
        <w:t>Immanuel Online School</w:t>
      </w:r>
    </w:p>
    <w:p w14:paraId="788B1B04" w14:textId="77777777" w:rsidR="00424946" w:rsidRDefault="00424946">
      <w:pPr>
        <w:pBdr>
          <w:top w:val="nil"/>
          <w:left w:val="nil"/>
          <w:bottom w:val="nil"/>
          <w:right w:val="nil"/>
          <w:between w:val="nil"/>
        </w:pBdr>
        <w:rPr>
          <w:sz w:val="40"/>
          <w:szCs w:val="40"/>
        </w:rPr>
      </w:pPr>
    </w:p>
    <w:p w14:paraId="0B985CE5" w14:textId="558B899C" w:rsidR="00424946" w:rsidRDefault="005F7912">
      <w:pPr>
        <w:pBdr>
          <w:top w:val="nil"/>
          <w:left w:val="nil"/>
          <w:bottom w:val="nil"/>
          <w:right w:val="nil"/>
          <w:between w:val="nil"/>
        </w:pBdr>
        <w:jc w:val="center"/>
        <w:rPr>
          <w:i/>
          <w:sz w:val="40"/>
          <w:szCs w:val="40"/>
        </w:rPr>
      </w:pPr>
      <w:r>
        <w:rPr>
          <w:i/>
          <w:sz w:val="40"/>
          <w:szCs w:val="40"/>
        </w:rPr>
        <w:t xml:space="preserve">Student Report Autumn Term </w:t>
      </w:r>
    </w:p>
    <w:p w14:paraId="6F307B28" w14:textId="77777777" w:rsidR="00424946" w:rsidRDefault="00424946">
      <w:pPr>
        <w:pBdr>
          <w:top w:val="nil"/>
          <w:left w:val="nil"/>
          <w:bottom w:val="nil"/>
          <w:right w:val="nil"/>
          <w:between w:val="nil"/>
        </w:pBdr>
        <w:jc w:val="center"/>
        <w:rPr>
          <w:i/>
          <w:sz w:val="40"/>
          <w:szCs w:val="40"/>
        </w:rPr>
      </w:pPr>
    </w:p>
    <w:p w14:paraId="31F18FB0" w14:textId="77777777" w:rsidR="00424946" w:rsidRDefault="005F7912">
      <w:pPr>
        <w:pBdr>
          <w:top w:val="nil"/>
          <w:left w:val="nil"/>
          <w:bottom w:val="nil"/>
          <w:right w:val="nil"/>
          <w:between w:val="nil"/>
        </w:pBdr>
        <w:jc w:val="center"/>
        <w:rPr>
          <w:b/>
        </w:rPr>
      </w:pPr>
      <w:r>
        <w:t xml:space="preserve">Student: [Name of Student removed] </w:t>
      </w:r>
    </w:p>
    <w:p w14:paraId="1B222AFB" w14:textId="77777777" w:rsidR="00424946" w:rsidRDefault="00424946">
      <w:pPr>
        <w:pBdr>
          <w:top w:val="nil"/>
          <w:left w:val="nil"/>
          <w:bottom w:val="nil"/>
          <w:right w:val="nil"/>
          <w:between w:val="nil"/>
        </w:pBdr>
      </w:pPr>
    </w:p>
    <w:p w14:paraId="08D7A313" w14:textId="77777777" w:rsidR="00424946" w:rsidRDefault="00424946"/>
    <w:p w14:paraId="5397B2BE" w14:textId="77777777" w:rsidR="00424946" w:rsidRDefault="00424946">
      <w:pPr>
        <w:spacing w:line="240" w:lineRule="auto"/>
      </w:pPr>
    </w:p>
    <w:p w14:paraId="7DB10E9E" w14:textId="77777777" w:rsidR="00424946" w:rsidRDefault="00424946">
      <w:pPr>
        <w:pBdr>
          <w:top w:val="nil"/>
          <w:left w:val="nil"/>
          <w:bottom w:val="nil"/>
          <w:right w:val="nil"/>
          <w:between w:val="nil"/>
        </w:pBdr>
      </w:pPr>
    </w:p>
    <w:p w14:paraId="0C8ABD4F" w14:textId="77777777" w:rsidR="00424946" w:rsidRDefault="00424946">
      <w:pPr>
        <w:pBdr>
          <w:top w:val="nil"/>
          <w:left w:val="nil"/>
          <w:bottom w:val="nil"/>
          <w:right w:val="nil"/>
          <w:between w:val="nil"/>
        </w:pBdr>
      </w:pPr>
    </w:p>
    <w:p w14:paraId="418D478E" w14:textId="77777777" w:rsidR="00424946" w:rsidRDefault="00424946">
      <w:pPr>
        <w:pBdr>
          <w:top w:val="nil"/>
          <w:left w:val="nil"/>
          <w:bottom w:val="nil"/>
          <w:right w:val="nil"/>
          <w:between w:val="nil"/>
        </w:pBdr>
      </w:pPr>
    </w:p>
    <w:p w14:paraId="63FEF3D7" w14:textId="77777777" w:rsidR="00424946" w:rsidRDefault="00424946">
      <w:pPr>
        <w:pBdr>
          <w:top w:val="nil"/>
          <w:left w:val="nil"/>
          <w:bottom w:val="nil"/>
          <w:right w:val="nil"/>
          <w:between w:val="nil"/>
        </w:pBdr>
        <w:rPr>
          <w:b/>
          <w:sz w:val="28"/>
          <w:szCs w:val="28"/>
        </w:rPr>
      </w:pPr>
    </w:p>
    <w:p w14:paraId="46DD7677" w14:textId="77777777" w:rsidR="00424946" w:rsidRDefault="00424946">
      <w:pPr>
        <w:pBdr>
          <w:top w:val="nil"/>
          <w:left w:val="nil"/>
          <w:bottom w:val="nil"/>
          <w:right w:val="nil"/>
          <w:between w:val="nil"/>
        </w:pBdr>
        <w:rPr>
          <w:b/>
          <w:sz w:val="28"/>
          <w:szCs w:val="28"/>
        </w:rPr>
      </w:pPr>
    </w:p>
    <w:p w14:paraId="39169AA2" w14:textId="7AF106F1" w:rsidR="00424946" w:rsidRPr="00C06332" w:rsidRDefault="00C06332">
      <w:pPr>
        <w:pBdr>
          <w:top w:val="nil"/>
          <w:left w:val="nil"/>
          <w:bottom w:val="nil"/>
          <w:right w:val="nil"/>
          <w:between w:val="nil"/>
        </w:pBdr>
        <w:rPr>
          <w:bCs/>
          <w:sz w:val="20"/>
          <w:szCs w:val="20"/>
        </w:rPr>
      </w:pPr>
      <w:r w:rsidRPr="00C06332">
        <w:rPr>
          <w:bCs/>
          <w:sz w:val="20"/>
          <w:szCs w:val="20"/>
        </w:rPr>
        <w:t xml:space="preserve">*This report is just a sample and </w:t>
      </w:r>
      <w:r>
        <w:rPr>
          <w:bCs/>
          <w:sz w:val="20"/>
          <w:szCs w:val="20"/>
        </w:rPr>
        <w:t>c</w:t>
      </w:r>
      <w:r w:rsidRPr="00C06332">
        <w:rPr>
          <w:bCs/>
          <w:sz w:val="20"/>
          <w:szCs w:val="20"/>
        </w:rPr>
        <w:t>ontain</w:t>
      </w:r>
      <w:r>
        <w:rPr>
          <w:bCs/>
          <w:sz w:val="20"/>
          <w:szCs w:val="20"/>
        </w:rPr>
        <w:t>s</w:t>
      </w:r>
      <w:r w:rsidRPr="00C06332">
        <w:rPr>
          <w:bCs/>
          <w:sz w:val="20"/>
          <w:szCs w:val="20"/>
        </w:rPr>
        <w:t xml:space="preserve"> a </w:t>
      </w:r>
      <w:r>
        <w:rPr>
          <w:bCs/>
          <w:sz w:val="20"/>
          <w:szCs w:val="20"/>
        </w:rPr>
        <w:t xml:space="preserve">random </w:t>
      </w:r>
      <w:r w:rsidRPr="00C06332">
        <w:rPr>
          <w:bCs/>
          <w:sz w:val="20"/>
          <w:szCs w:val="20"/>
        </w:rPr>
        <w:t>selection of different student reports</w:t>
      </w:r>
    </w:p>
    <w:p w14:paraId="333705CE" w14:textId="77777777" w:rsidR="00424946" w:rsidRDefault="00424946">
      <w:pPr>
        <w:pBdr>
          <w:top w:val="nil"/>
          <w:left w:val="nil"/>
          <w:bottom w:val="nil"/>
          <w:right w:val="nil"/>
          <w:between w:val="nil"/>
        </w:pBdr>
        <w:rPr>
          <w:b/>
          <w:sz w:val="28"/>
          <w:szCs w:val="28"/>
        </w:rPr>
      </w:pPr>
    </w:p>
    <w:p w14:paraId="60E67837" w14:textId="652B1610" w:rsidR="00424946" w:rsidRDefault="005F7912">
      <w:pPr>
        <w:pBdr>
          <w:top w:val="nil"/>
          <w:left w:val="nil"/>
          <w:bottom w:val="nil"/>
          <w:right w:val="nil"/>
          <w:between w:val="nil"/>
        </w:pBdr>
        <w:rPr>
          <w:b/>
          <w:sz w:val="28"/>
          <w:szCs w:val="28"/>
        </w:rPr>
      </w:pPr>
      <w:r>
        <w:rPr>
          <w:b/>
          <w:sz w:val="28"/>
          <w:szCs w:val="28"/>
        </w:rPr>
        <w:t xml:space="preserve">Immanuel Online School - Student Report Autumn Term </w:t>
      </w:r>
    </w:p>
    <w:p w14:paraId="049EC1A8" w14:textId="77777777" w:rsidR="00424946" w:rsidRDefault="00424946">
      <w:pPr>
        <w:pBdr>
          <w:top w:val="nil"/>
          <w:left w:val="nil"/>
          <w:bottom w:val="nil"/>
          <w:right w:val="nil"/>
          <w:between w:val="nil"/>
        </w:pBdr>
        <w:rPr>
          <w:b/>
          <w:sz w:val="28"/>
          <w:szCs w:val="28"/>
        </w:rPr>
      </w:pPr>
    </w:p>
    <w:p w14:paraId="5977FE2E" w14:textId="77777777" w:rsidR="00424946" w:rsidRDefault="00424946">
      <w:pPr>
        <w:pBdr>
          <w:top w:val="nil"/>
          <w:left w:val="nil"/>
          <w:bottom w:val="nil"/>
          <w:right w:val="nil"/>
          <w:between w:val="nil"/>
        </w:pBdr>
      </w:pPr>
    </w:p>
    <w:tbl>
      <w:tblPr>
        <w:tblStyle w:val="a9"/>
        <w:tblW w:w="11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445"/>
        <w:gridCol w:w="2790"/>
        <w:gridCol w:w="1395"/>
        <w:gridCol w:w="4770"/>
      </w:tblGrid>
      <w:tr w:rsidR="00424946" w14:paraId="081E4C73" w14:textId="77777777">
        <w:trPr>
          <w:trHeight w:val="477"/>
        </w:trPr>
        <w:tc>
          <w:tcPr>
            <w:tcW w:w="2445" w:type="dxa"/>
            <w:shd w:val="clear" w:color="auto" w:fill="auto"/>
            <w:tcMar>
              <w:top w:w="100" w:type="dxa"/>
              <w:left w:w="100" w:type="dxa"/>
              <w:bottom w:w="100" w:type="dxa"/>
              <w:right w:w="100" w:type="dxa"/>
            </w:tcMar>
          </w:tcPr>
          <w:p w14:paraId="6B5F14BB" w14:textId="77777777" w:rsidR="00424946" w:rsidRDefault="005F7912">
            <w:pPr>
              <w:pBdr>
                <w:top w:val="nil"/>
                <w:left w:val="nil"/>
                <w:bottom w:val="nil"/>
                <w:right w:val="nil"/>
                <w:between w:val="nil"/>
              </w:pBdr>
              <w:spacing w:line="240" w:lineRule="auto"/>
            </w:pPr>
            <w:r w:rsidRPr="00D27D4E">
              <w:rPr>
                <w:b/>
                <w:bCs/>
              </w:rPr>
              <w:t>Student Name</w:t>
            </w:r>
            <w:r>
              <w:t>:</w:t>
            </w:r>
          </w:p>
        </w:tc>
        <w:tc>
          <w:tcPr>
            <w:tcW w:w="2790" w:type="dxa"/>
            <w:shd w:val="clear" w:color="auto" w:fill="auto"/>
            <w:tcMar>
              <w:top w:w="100" w:type="dxa"/>
              <w:left w:w="100" w:type="dxa"/>
              <w:bottom w:w="100" w:type="dxa"/>
              <w:right w:w="100" w:type="dxa"/>
            </w:tcMar>
          </w:tcPr>
          <w:p w14:paraId="39AB4AF6" w14:textId="3BB98D88" w:rsidR="00424946" w:rsidRDefault="005F7912">
            <w:r>
              <w:t xml:space="preserve">[Name of Student removed] </w:t>
            </w:r>
          </w:p>
        </w:tc>
        <w:tc>
          <w:tcPr>
            <w:tcW w:w="1395" w:type="dxa"/>
            <w:shd w:val="clear" w:color="auto" w:fill="auto"/>
            <w:tcMar>
              <w:top w:w="100" w:type="dxa"/>
              <w:left w:w="100" w:type="dxa"/>
              <w:bottom w:w="100" w:type="dxa"/>
              <w:right w:w="100" w:type="dxa"/>
            </w:tcMar>
          </w:tcPr>
          <w:p w14:paraId="7B67911C" w14:textId="77777777" w:rsidR="00424946" w:rsidRDefault="00424946">
            <w:pPr>
              <w:pBdr>
                <w:top w:val="nil"/>
                <w:left w:val="nil"/>
                <w:bottom w:val="nil"/>
                <w:right w:val="nil"/>
                <w:between w:val="nil"/>
              </w:pBdr>
              <w:spacing w:line="240" w:lineRule="auto"/>
              <w:jc w:val="right"/>
            </w:pPr>
          </w:p>
        </w:tc>
        <w:tc>
          <w:tcPr>
            <w:tcW w:w="4770" w:type="dxa"/>
            <w:shd w:val="clear" w:color="auto" w:fill="auto"/>
            <w:tcMar>
              <w:top w:w="100" w:type="dxa"/>
              <w:left w:w="100" w:type="dxa"/>
              <w:bottom w:w="100" w:type="dxa"/>
              <w:right w:w="100" w:type="dxa"/>
            </w:tcMar>
          </w:tcPr>
          <w:p w14:paraId="4F36E5E4" w14:textId="77777777" w:rsidR="00424946" w:rsidRDefault="00424946">
            <w:pPr>
              <w:pBdr>
                <w:top w:val="nil"/>
                <w:left w:val="nil"/>
                <w:bottom w:val="nil"/>
                <w:right w:val="nil"/>
                <w:between w:val="nil"/>
              </w:pBdr>
              <w:spacing w:line="240" w:lineRule="auto"/>
            </w:pPr>
          </w:p>
        </w:tc>
      </w:tr>
    </w:tbl>
    <w:p w14:paraId="0D678B7B" w14:textId="77777777" w:rsidR="00424946" w:rsidRDefault="00424946">
      <w:pPr>
        <w:pBdr>
          <w:top w:val="nil"/>
          <w:left w:val="nil"/>
          <w:bottom w:val="nil"/>
          <w:right w:val="nil"/>
          <w:between w:val="nil"/>
        </w:pBdr>
      </w:pPr>
    </w:p>
    <w:p w14:paraId="585EADE5" w14:textId="40FA4F56" w:rsidR="00424946" w:rsidRDefault="005F7912">
      <w:r>
        <w:t xml:space="preserve">General Comment: An excellent start to the term [Name of Student removed] and you’ve done so well to settle in and find your way with the flipped learning and prep time. We’re so pleased with what you’ve achieved so far and look forward to seeing you progress in the weeks to come. It’s been particularly wonderful to note your keen interest in Maths and logical endeavours, but also your clear aptitude and ability in all things creative - digital creativity especially. Keep up the great work and effort! </w:t>
      </w:r>
    </w:p>
    <w:p w14:paraId="43421D95" w14:textId="77777777" w:rsidR="00424946" w:rsidRDefault="00424946">
      <w:pPr>
        <w:pBdr>
          <w:top w:val="nil"/>
          <w:left w:val="nil"/>
          <w:bottom w:val="nil"/>
          <w:right w:val="nil"/>
          <w:between w:val="nil"/>
        </w:pBdr>
      </w:pPr>
    </w:p>
    <w:tbl>
      <w:tblPr>
        <w:tblStyle w:val="aa"/>
        <w:tblW w:w="1459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600" w:firstRow="0" w:lastRow="0" w:firstColumn="0" w:lastColumn="0" w:noHBand="1" w:noVBand="1"/>
      </w:tblPr>
      <w:tblGrid>
        <w:gridCol w:w="1230"/>
        <w:gridCol w:w="1290"/>
        <w:gridCol w:w="1650"/>
        <w:gridCol w:w="6675"/>
        <w:gridCol w:w="2055"/>
        <w:gridCol w:w="1695"/>
      </w:tblGrid>
      <w:tr w:rsidR="00424946" w14:paraId="08C6A10C" w14:textId="77777777" w:rsidTr="00D27D4E">
        <w:tc>
          <w:tcPr>
            <w:tcW w:w="1230" w:type="dxa"/>
            <w:tcBorders>
              <w:top w:val="single" w:sz="4" w:space="0" w:color="000000"/>
              <w:left w:val="single" w:sz="4" w:space="0" w:color="000000"/>
              <w:bottom w:val="single" w:sz="4" w:space="0" w:color="000000"/>
              <w:right w:val="single" w:sz="4" w:space="0" w:color="000000"/>
            </w:tcBorders>
            <w:shd w:val="clear" w:color="auto" w:fill="000000" w:themeFill="text1"/>
            <w:tcMar>
              <w:top w:w="100" w:type="dxa"/>
              <w:left w:w="100" w:type="dxa"/>
              <w:bottom w:w="100" w:type="dxa"/>
              <w:right w:w="100" w:type="dxa"/>
            </w:tcMar>
          </w:tcPr>
          <w:p w14:paraId="5A75AC7A" w14:textId="77777777" w:rsidR="00424946" w:rsidRPr="00D27D4E" w:rsidRDefault="005F7912">
            <w:pPr>
              <w:spacing w:line="240" w:lineRule="auto"/>
              <w:jc w:val="center"/>
              <w:rPr>
                <w:b/>
                <w:bCs/>
              </w:rPr>
            </w:pPr>
            <w:r w:rsidRPr="00D27D4E">
              <w:rPr>
                <w:b/>
                <w:bCs/>
              </w:rPr>
              <w:t>Year</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hemeFill="text1"/>
            <w:tcMar>
              <w:top w:w="100" w:type="dxa"/>
              <w:left w:w="100" w:type="dxa"/>
              <w:bottom w:w="100" w:type="dxa"/>
              <w:right w:w="100" w:type="dxa"/>
            </w:tcMar>
          </w:tcPr>
          <w:p w14:paraId="6F66ABDE" w14:textId="77777777" w:rsidR="00424946" w:rsidRPr="00D27D4E" w:rsidRDefault="005F7912">
            <w:pPr>
              <w:spacing w:line="240" w:lineRule="auto"/>
              <w:jc w:val="center"/>
              <w:rPr>
                <w:b/>
                <w:bCs/>
              </w:rPr>
            </w:pPr>
            <w:r w:rsidRPr="00D27D4E">
              <w:rPr>
                <w:b/>
                <w:bCs/>
              </w:rPr>
              <w:t>Tutor</w:t>
            </w:r>
          </w:p>
        </w:tc>
        <w:tc>
          <w:tcPr>
            <w:tcW w:w="1650" w:type="dxa"/>
            <w:tcBorders>
              <w:top w:val="single" w:sz="4" w:space="0" w:color="000000"/>
              <w:left w:val="single" w:sz="4" w:space="0" w:color="000000"/>
              <w:bottom w:val="single" w:sz="4" w:space="0" w:color="000000"/>
              <w:right w:val="single" w:sz="4" w:space="0" w:color="000000"/>
            </w:tcBorders>
            <w:shd w:val="clear" w:color="auto" w:fill="000000" w:themeFill="text1"/>
            <w:tcMar>
              <w:top w:w="100" w:type="dxa"/>
              <w:left w:w="100" w:type="dxa"/>
              <w:bottom w:w="100" w:type="dxa"/>
              <w:right w:w="100" w:type="dxa"/>
            </w:tcMar>
          </w:tcPr>
          <w:p w14:paraId="50DC64E6" w14:textId="77777777" w:rsidR="00424946" w:rsidRPr="00D27D4E" w:rsidRDefault="005F7912">
            <w:pPr>
              <w:spacing w:line="240" w:lineRule="auto"/>
              <w:jc w:val="center"/>
              <w:rPr>
                <w:b/>
                <w:bCs/>
              </w:rPr>
            </w:pPr>
            <w:r w:rsidRPr="00D27D4E">
              <w:rPr>
                <w:b/>
                <w:bCs/>
              </w:rPr>
              <w:t>Subject</w:t>
            </w:r>
          </w:p>
        </w:tc>
        <w:tc>
          <w:tcPr>
            <w:tcW w:w="6675" w:type="dxa"/>
            <w:tcBorders>
              <w:top w:val="single" w:sz="4" w:space="0" w:color="000000"/>
              <w:left w:val="single" w:sz="4" w:space="0" w:color="000000"/>
              <w:bottom w:val="single" w:sz="4" w:space="0" w:color="000000"/>
              <w:right w:val="single" w:sz="4" w:space="0" w:color="000000"/>
            </w:tcBorders>
            <w:shd w:val="clear" w:color="auto" w:fill="000000" w:themeFill="text1"/>
            <w:tcMar>
              <w:top w:w="100" w:type="dxa"/>
              <w:left w:w="100" w:type="dxa"/>
              <w:bottom w:w="100" w:type="dxa"/>
              <w:right w:w="100" w:type="dxa"/>
            </w:tcMar>
          </w:tcPr>
          <w:p w14:paraId="3217B222" w14:textId="77777777" w:rsidR="00424946" w:rsidRPr="00D27D4E" w:rsidRDefault="005F7912">
            <w:pPr>
              <w:spacing w:line="240" w:lineRule="auto"/>
              <w:jc w:val="center"/>
              <w:rPr>
                <w:b/>
                <w:bCs/>
              </w:rPr>
            </w:pPr>
            <w:r w:rsidRPr="00D27D4E">
              <w:rPr>
                <w:b/>
                <w:bCs/>
              </w:rPr>
              <w:t>Comment</w:t>
            </w:r>
          </w:p>
        </w:tc>
        <w:tc>
          <w:tcPr>
            <w:tcW w:w="2055" w:type="dxa"/>
            <w:tcBorders>
              <w:top w:val="single" w:sz="4" w:space="0" w:color="000000"/>
              <w:left w:val="single" w:sz="4" w:space="0" w:color="000000"/>
              <w:bottom w:val="single" w:sz="4" w:space="0" w:color="000000"/>
              <w:right w:val="single" w:sz="4" w:space="0" w:color="000000"/>
            </w:tcBorders>
            <w:shd w:val="clear" w:color="auto" w:fill="000000" w:themeFill="text1"/>
            <w:tcMar>
              <w:top w:w="100" w:type="dxa"/>
              <w:left w:w="100" w:type="dxa"/>
              <w:bottom w:w="100" w:type="dxa"/>
              <w:right w:w="100" w:type="dxa"/>
            </w:tcMar>
          </w:tcPr>
          <w:p w14:paraId="52198F61" w14:textId="77777777" w:rsidR="00424946" w:rsidRPr="00D27D4E" w:rsidRDefault="005F7912">
            <w:pPr>
              <w:spacing w:line="240" w:lineRule="auto"/>
              <w:jc w:val="center"/>
              <w:rPr>
                <w:b/>
                <w:bCs/>
              </w:rPr>
            </w:pPr>
            <w:r w:rsidRPr="00D27D4E">
              <w:rPr>
                <w:b/>
                <w:bCs/>
              </w:rPr>
              <w:t>Attainment</w:t>
            </w:r>
          </w:p>
        </w:tc>
        <w:tc>
          <w:tcPr>
            <w:tcW w:w="1695" w:type="dxa"/>
            <w:tcBorders>
              <w:top w:val="single" w:sz="4" w:space="0" w:color="000000"/>
              <w:left w:val="single" w:sz="4" w:space="0" w:color="000000"/>
              <w:bottom w:val="single" w:sz="4" w:space="0" w:color="000000"/>
              <w:right w:val="single" w:sz="4" w:space="0" w:color="000000"/>
            </w:tcBorders>
            <w:shd w:val="clear" w:color="auto" w:fill="000000" w:themeFill="text1"/>
            <w:tcMar>
              <w:top w:w="100" w:type="dxa"/>
              <w:left w:w="100" w:type="dxa"/>
              <w:bottom w:w="100" w:type="dxa"/>
              <w:right w:w="100" w:type="dxa"/>
            </w:tcMar>
          </w:tcPr>
          <w:p w14:paraId="399E4B97" w14:textId="77777777" w:rsidR="00424946" w:rsidRPr="00D27D4E" w:rsidRDefault="005F7912">
            <w:pPr>
              <w:spacing w:line="240" w:lineRule="auto"/>
              <w:jc w:val="center"/>
              <w:rPr>
                <w:b/>
                <w:bCs/>
              </w:rPr>
            </w:pPr>
            <w:r w:rsidRPr="00D27D4E">
              <w:rPr>
                <w:b/>
                <w:bCs/>
              </w:rPr>
              <w:t>Effort</w:t>
            </w:r>
          </w:p>
        </w:tc>
      </w:tr>
      <w:tr w:rsidR="00424946" w14:paraId="25F5CEF6" w14:textId="77777777">
        <w:trPr>
          <w:trHeight w:val="480"/>
        </w:trPr>
        <w:tc>
          <w:tcPr>
            <w:tcW w:w="12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1CB0BB2E" w14:textId="77777777" w:rsidR="00CB60C9" w:rsidRDefault="00CB60C9" w:rsidP="00CB60C9"/>
          <w:p w14:paraId="471CFDE2" w14:textId="07993C73" w:rsidR="00424946" w:rsidRDefault="005F7912" w:rsidP="00CB60C9">
            <w:pPr>
              <w:jc w:val="center"/>
            </w:pPr>
            <w: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53E811D8" w14:textId="77777777" w:rsidR="00D27D4E" w:rsidRDefault="00D27D4E" w:rsidP="00D27D4E">
            <w:pPr>
              <w:jc w:val="center"/>
            </w:pPr>
          </w:p>
          <w:p w14:paraId="1824DC04" w14:textId="77777777" w:rsidR="00D27D4E" w:rsidRDefault="00D27D4E" w:rsidP="00D27D4E">
            <w:pPr>
              <w:jc w:val="center"/>
            </w:pPr>
          </w:p>
          <w:p w14:paraId="3B220C2C" w14:textId="77777777" w:rsidR="00D27D4E" w:rsidRDefault="00D27D4E" w:rsidP="00D27D4E">
            <w:pPr>
              <w:jc w:val="center"/>
            </w:pPr>
          </w:p>
          <w:p w14:paraId="576C16E7" w14:textId="77777777" w:rsidR="00D27D4E" w:rsidRDefault="00D27D4E" w:rsidP="00D27D4E">
            <w:pPr>
              <w:jc w:val="center"/>
            </w:pPr>
          </w:p>
          <w:p w14:paraId="62B7336E" w14:textId="77777777" w:rsidR="00D27D4E" w:rsidRDefault="00D27D4E" w:rsidP="00D27D4E">
            <w:pPr>
              <w:jc w:val="center"/>
            </w:pPr>
          </w:p>
          <w:p w14:paraId="207F042C" w14:textId="77777777" w:rsidR="00D27D4E" w:rsidRDefault="00D27D4E" w:rsidP="00D27D4E">
            <w:pPr>
              <w:jc w:val="center"/>
            </w:pPr>
          </w:p>
          <w:p w14:paraId="14443FCB" w14:textId="77777777" w:rsidR="00D27D4E" w:rsidRDefault="00D27D4E" w:rsidP="00D27D4E">
            <w:pPr>
              <w:jc w:val="center"/>
            </w:pPr>
          </w:p>
          <w:p w14:paraId="2CB73EC9" w14:textId="77777777" w:rsidR="00D27D4E" w:rsidRDefault="00D27D4E" w:rsidP="00D27D4E">
            <w:pPr>
              <w:jc w:val="center"/>
            </w:pPr>
          </w:p>
          <w:p w14:paraId="0114718A" w14:textId="77777777" w:rsidR="00D27D4E" w:rsidRDefault="00D27D4E" w:rsidP="00D27D4E">
            <w:pPr>
              <w:jc w:val="center"/>
            </w:pPr>
          </w:p>
          <w:p w14:paraId="27D6E2DC" w14:textId="77777777" w:rsidR="00D27D4E" w:rsidRDefault="00D27D4E" w:rsidP="00D27D4E">
            <w:pPr>
              <w:jc w:val="center"/>
            </w:pPr>
          </w:p>
          <w:p w14:paraId="3E44AD9B" w14:textId="5DC262D1" w:rsidR="00424946" w:rsidRDefault="00424946" w:rsidP="00D27D4E">
            <w:pPr>
              <w:jc w:val="center"/>
            </w:pPr>
          </w:p>
        </w:tc>
        <w:tc>
          <w:tcPr>
            <w:tcW w:w="165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BC4D95D" w14:textId="77777777" w:rsidR="00424946" w:rsidRDefault="005F7912" w:rsidP="00D27D4E">
            <w:pPr>
              <w:jc w:val="center"/>
            </w:pPr>
            <w:r>
              <w:t>English</w:t>
            </w:r>
          </w:p>
        </w:tc>
        <w:tc>
          <w:tcPr>
            <w:tcW w:w="66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7DF8FF5" w14:textId="2B4A26C9" w:rsidR="00E135F5" w:rsidRDefault="005F7912">
            <w:r>
              <w:t>It has been a real pleasure getting to know [Name of Student removed], She is an extraordinary student who consistently pushes herself to achieve more. She is a highly valued member of our English class, and her dedication and commitment to her studies are truly admirable. [Name of Student removed] attends tutorials regularly and completes assignments on time, even when faced with particularly challenging tasks. While she sometimes takes longer to process certain activities, she approaches them diligently, and the results she produces are consistently of a high standard. Her efforts and eagerness to learn are truly commendable.</w:t>
            </w:r>
            <w:r>
              <w:br/>
              <w:t xml:space="preserve">[Name of Student removed] has had a strong term, consistently impressing with her attentiveness and active participation during lessons. She writes thoughtfully and demonstrates a genuine determination to improve in all areas of her learning. Although [Name of Student removed] can sometimes be quiet when asked questions, once given extra time to process, she demonstrates a clear understanding of the subject. Her eagerness to contribute positively during tutorials is also evident in her thoughtful responses during discussions, often including detailed descriptions typed in the chat. This conscientious approach, paired with her insightful answers, not only reflects her deep understanding but also enriches </w:t>
            </w:r>
            <w:r>
              <w:lastRenderedPageBreak/>
              <w:t>the learning experience for her peers.</w:t>
            </w:r>
            <w:r>
              <w:br/>
              <w:t>[Name of Student removed] particularly enjoys engaging in Blooket activities, where her enthusiasm has often resulted in high scores or wins. Her nonsense poem and persuasive writing assignments stand out as highlights this term, showcasing her creativity and strong grasp of writing techniques. A special mention goes to her recent production of a holiday brochure, which effectively incorporated advertising conventions to create a professional and persuasive piece. Everything [Name of Student removed] writes is a pleasure to read, reflecting her thoughtful insights and hard work.</w:t>
            </w:r>
            <w:r>
              <w:br/>
              <w:t>While [Name of Student removed] has had a successful term, there is room for growth in her descriptive writing. By focusing on incorporating more varied sentence structures and sophisticated vocabulary, she can add depth and refinement to her already strong writing. Exploring synonyms for simpler words and integrating more ambitious language will elevate her work further.</w:t>
            </w:r>
            <w:r>
              <w:br/>
              <w:t>Looking ahead, I am confident [Name of Student removed] will continue to build on her strengths. After Christmas, we will explore the characters in C.S. Lewis’s The Magician’s Nephew,</w:t>
            </w:r>
            <w:r w:rsidR="00CB60C9">
              <w:t xml:space="preserve"> </w:t>
            </w:r>
            <w:r>
              <w:t>comprehension and prose conventions and work on varying sentence structures. Reading the novel over the holidays would provide [Name of Student removed] with an excellent foundation for the term ahead.</w:t>
            </w:r>
            <w:r>
              <w:br/>
              <w:t>Keep up the excellent work, [Name of Student removed]—I look forward to seeing your continued growth and success!</w:t>
            </w:r>
          </w:p>
          <w:p w14:paraId="79D3BE9E" w14:textId="58752BF7" w:rsidR="00424946" w:rsidRDefault="00E135F5">
            <w:r>
              <w:t xml:space="preserve">For this report her attainment/effort is a 2 due to a few slightly late assignments and one that appeared rushed, but I have no doubt she is capable of 1s and doing her very best in the weeks to come. </w:t>
            </w:r>
            <w:r>
              <w:br/>
            </w:r>
          </w:p>
        </w:tc>
        <w:tc>
          <w:tcPr>
            <w:tcW w:w="205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14:paraId="4B449AB9" w14:textId="78A532B6" w:rsidR="00424946" w:rsidRDefault="00E135F5">
            <w:pPr>
              <w:jc w:val="center"/>
              <w:rPr>
                <w:sz w:val="20"/>
                <w:szCs w:val="20"/>
              </w:rPr>
            </w:pPr>
            <w:r>
              <w:rPr>
                <w:sz w:val="20"/>
                <w:szCs w:val="20"/>
              </w:rPr>
              <w:lastRenderedPageBreak/>
              <w:t>2</w:t>
            </w:r>
          </w:p>
        </w:tc>
        <w:tc>
          <w:tcPr>
            <w:tcW w:w="169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14:paraId="21F097A1" w14:textId="713B45D8" w:rsidR="00424946" w:rsidRDefault="00E135F5">
            <w:pPr>
              <w:jc w:val="center"/>
              <w:rPr>
                <w:sz w:val="20"/>
                <w:szCs w:val="20"/>
              </w:rPr>
            </w:pPr>
            <w:r>
              <w:rPr>
                <w:sz w:val="20"/>
                <w:szCs w:val="20"/>
              </w:rPr>
              <w:t>2</w:t>
            </w:r>
          </w:p>
        </w:tc>
      </w:tr>
      <w:tr w:rsidR="00424946" w14:paraId="05BB2ED6" w14:textId="77777777">
        <w:trPr>
          <w:trHeight w:val="480"/>
        </w:trPr>
        <w:tc>
          <w:tcPr>
            <w:tcW w:w="12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69C54CB" w14:textId="77777777" w:rsidR="002D21FB" w:rsidRDefault="002D21FB">
            <w:pPr>
              <w:jc w:val="center"/>
            </w:pPr>
          </w:p>
          <w:p w14:paraId="6211742E" w14:textId="5FD31AC4" w:rsidR="00424946" w:rsidRDefault="005F7912" w:rsidP="00CB60C9">
            <w:pPr>
              <w:jc w:val="center"/>
            </w:pPr>
            <w: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6F505816" w14:textId="77777777" w:rsidR="002D21FB" w:rsidRDefault="002D21FB">
            <w:pPr>
              <w:jc w:val="center"/>
            </w:pPr>
          </w:p>
          <w:p w14:paraId="39524F8D" w14:textId="77777777" w:rsidR="002D21FB" w:rsidRDefault="002D21FB">
            <w:pPr>
              <w:jc w:val="center"/>
            </w:pPr>
          </w:p>
          <w:p w14:paraId="37B0B817" w14:textId="77777777" w:rsidR="002D21FB" w:rsidRDefault="002D21FB">
            <w:pPr>
              <w:jc w:val="center"/>
            </w:pPr>
          </w:p>
          <w:p w14:paraId="53B57149" w14:textId="77777777" w:rsidR="002D21FB" w:rsidRDefault="002D21FB">
            <w:pPr>
              <w:jc w:val="center"/>
            </w:pPr>
          </w:p>
          <w:p w14:paraId="52A2E71F" w14:textId="0555DE32" w:rsidR="00424946" w:rsidRDefault="00424946">
            <w:pPr>
              <w:jc w:val="center"/>
            </w:pPr>
          </w:p>
        </w:tc>
        <w:tc>
          <w:tcPr>
            <w:tcW w:w="165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8896B7C" w14:textId="77777777" w:rsidR="002D21FB" w:rsidRDefault="002D21FB">
            <w:pPr>
              <w:jc w:val="center"/>
            </w:pPr>
          </w:p>
          <w:p w14:paraId="139A011A" w14:textId="77777777" w:rsidR="002D21FB" w:rsidRDefault="002D21FB">
            <w:pPr>
              <w:jc w:val="center"/>
            </w:pPr>
          </w:p>
          <w:p w14:paraId="3E15BD65" w14:textId="77777777" w:rsidR="002D21FB" w:rsidRDefault="002D21FB">
            <w:pPr>
              <w:jc w:val="center"/>
            </w:pPr>
          </w:p>
          <w:p w14:paraId="6B707704" w14:textId="77777777" w:rsidR="002D21FB" w:rsidRDefault="002D21FB">
            <w:pPr>
              <w:jc w:val="center"/>
            </w:pPr>
          </w:p>
          <w:p w14:paraId="4E896501" w14:textId="630FAD19" w:rsidR="00424946" w:rsidRDefault="005F7912">
            <w:pPr>
              <w:jc w:val="center"/>
            </w:pPr>
            <w:r>
              <w:lastRenderedPageBreak/>
              <w:t>Maths</w:t>
            </w:r>
          </w:p>
        </w:tc>
        <w:tc>
          <w:tcPr>
            <w:tcW w:w="667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6B4DCC3A" w14:textId="22A0C21C" w:rsidR="00424946" w:rsidRDefault="005F7912">
            <w:r>
              <w:lastRenderedPageBreak/>
              <w:t xml:space="preserve">It has been a real delight to teach [Name of Student removed] in Maths this term and to also meet her in person at the event. She has shown herself to be a confident and capable mathematician. Her work is completed punctually and accurately in every lesson. </w:t>
            </w:r>
            <w:r>
              <w:lastRenderedPageBreak/>
              <w:t xml:space="preserve">[Name of Student removed]'s tests and baseline assessment have shown that she has an excellent grasp of all the concepts that have been covered so far this year. She scored </w:t>
            </w:r>
            <w:r w:rsidR="002D21FB">
              <w:t>8</w:t>
            </w:r>
            <w:r>
              <w:t>6% in Assessment 1, which was an amazing effort! I would encourage her to share her knowledge with others in the class by offering answers and explanations to problems. As [Name of Student removed] continues to apply herself fully I am confident that she will make excellent progress and be able to achieve fantastic results in this subject. I have really enjoyed having [Name of Student removed] in the Maths class and she should be proud of her achievements this year.</w:t>
            </w:r>
          </w:p>
          <w:p w14:paraId="07F4C1EA" w14:textId="56BEA85D" w:rsidR="00CB60C9" w:rsidRDefault="00CB60C9"/>
        </w:tc>
        <w:tc>
          <w:tcPr>
            <w:tcW w:w="20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FF7EE5C" w14:textId="77777777" w:rsidR="002D21FB" w:rsidRDefault="002D21FB">
            <w:pPr>
              <w:jc w:val="center"/>
              <w:rPr>
                <w:sz w:val="20"/>
                <w:szCs w:val="20"/>
              </w:rPr>
            </w:pPr>
          </w:p>
          <w:p w14:paraId="3C7306BD" w14:textId="77777777" w:rsidR="002D21FB" w:rsidRDefault="002D21FB">
            <w:pPr>
              <w:jc w:val="center"/>
              <w:rPr>
                <w:sz w:val="20"/>
                <w:szCs w:val="20"/>
              </w:rPr>
            </w:pPr>
          </w:p>
          <w:p w14:paraId="718E6FD7" w14:textId="77777777" w:rsidR="002D21FB" w:rsidRDefault="002D21FB">
            <w:pPr>
              <w:jc w:val="center"/>
              <w:rPr>
                <w:sz w:val="20"/>
                <w:szCs w:val="20"/>
              </w:rPr>
            </w:pPr>
          </w:p>
          <w:p w14:paraId="52EEA3D3" w14:textId="77777777" w:rsidR="002D21FB" w:rsidRDefault="002D21FB">
            <w:pPr>
              <w:jc w:val="center"/>
              <w:rPr>
                <w:sz w:val="20"/>
                <w:szCs w:val="20"/>
              </w:rPr>
            </w:pPr>
          </w:p>
          <w:p w14:paraId="53BFECB9" w14:textId="34C28913" w:rsidR="00424946" w:rsidRDefault="002D21FB">
            <w:pPr>
              <w:jc w:val="center"/>
              <w:rPr>
                <w:sz w:val="20"/>
                <w:szCs w:val="20"/>
              </w:rPr>
            </w:pPr>
            <w:r>
              <w:rPr>
                <w:sz w:val="20"/>
                <w:szCs w:val="20"/>
              </w:rPr>
              <w:lastRenderedPageBreak/>
              <w:t>2</w:t>
            </w:r>
          </w:p>
        </w:tc>
        <w:tc>
          <w:tcPr>
            <w:tcW w:w="16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7DBAEA18" w14:textId="77777777" w:rsidR="002D21FB" w:rsidRDefault="002D21FB">
            <w:pPr>
              <w:jc w:val="center"/>
              <w:rPr>
                <w:sz w:val="20"/>
                <w:szCs w:val="20"/>
              </w:rPr>
            </w:pPr>
          </w:p>
          <w:p w14:paraId="32FD84E6" w14:textId="77777777" w:rsidR="002D21FB" w:rsidRDefault="002D21FB">
            <w:pPr>
              <w:jc w:val="center"/>
              <w:rPr>
                <w:sz w:val="20"/>
                <w:szCs w:val="20"/>
              </w:rPr>
            </w:pPr>
          </w:p>
          <w:p w14:paraId="302F2CBC" w14:textId="77777777" w:rsidR="002D21FB" w:rsidRDefault="002D21FB">
            <w:pPr>
              <w:jc w:val="center"/>
              <w:rPr>
                <w:sz w:val="20"/>
                <w:szCs w:val="20"/>
              </w:rPr>
            </w:pPr>
          </w:p>
          <w:p w14:paraId="0D06A305" w14:textId="77777777" w:rsidR="002D21FB" w:rsidRDefault="002D21FB">
            <w:pPr>
              <w:jc w:val="center"/>
              <w:rPr>
                <w:sz w:val="20"/>
                <w:szCs w:val="20"/>
              </w:rPr>
            </w:pPr>
          </w:p>
          <w:p w14:paraId="04E95053" w14:textId="06FAA7E6" w:rsidR="00424946" w:rsidRDefault="002D21FB">
            <w:pPr>
              <w:jc w:val="center"/>
              <w:rPr>
                <w:sz w:val="20"/>
                <w:szCs w:val="20"/>
              </w:rPr>
            </w:pPr>
            <w:r>
              <w:rPr>
                <w:sz w:val="20"/>
                <w:szCs w:val="20"/>
              </w:rPr>
              <w:lastRenderedPageBreak/>
              <w:t>1</w:t>
            </w:r>
          </w:p>
        </w:tc>
      </w:tr>
      <w:tr w:rsidR="00424946" w14:paraId="736FB50D" w14:textId="77777777">
        <w:trPr>
          <w:trHeight w:val="480"/>
        </w:trPr>
        <w:tc>
          <w:tcPr>
            <w:tcW w:w="12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7D4E0376" w14:textId="77777777" w:rsidR="00D27D4E" w:rsidRDefault="00D27D4E" w:rsidP="00CB60C9"/>
          <w:p w14:paraId="7900816F" w14:textId="4D061485" w:rsidR="00424946" w:rsidRDefault="005F7912">
            <w:pPr>
              <w:jc w:val="center"/>
            </w:pPr>
            <w: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C781D56" w14:textId="77777777" w:rsidR="00D27D4E" w:rsidRDefault="00D27D4E">
            <w:pPr>
              <w:jc w:val="center"/>
            </w:pPr>
          </w:p>
          <w:p w14:paraId="0ED954B2" w14:textId="77777777" w:rsidR="00D27D4E" w:rsidRDefault="00D27D4E">
            <w:pPr>
              <w:jc w:val="center"/>
            </w:pPr>
          </w:p>
          <w:p w14:paraId="16F6B9E2" w14:textId="77777777" w:rsidR="00D27D4E" w:rsidRDefault="00D27D4E">
            <w:pPr>
              <w:jc w:val="center"/>
            </w:pPr>
          </w:p>
          <w:p w14:paraId="1D132895" w14:textId="77777777" w:rsidR="00D27D4E" w:rsidRDefault="00D27D4E">
            <w:pPr>
              <w:jc w:val="center"/>
            </w:pPr>
          </w:p>
          <w:p w14:paraId="23727A49" w14:textId="4A39D7B7" w:rsidR="00424946" w:rsidRDefault="00424946">
            <w:pPr>
              <w:jc w:val="center"/>
            </w:pPr>
          </w:p>
        </w:tc>
        <w:tc>
          <w:tcPr>
            <w:tcW w:w="165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9C9F8D7" w14:textId="77777777" w:rsidR="00424946" w:rsidRDefault="005F7912">
            <w:pPr>
              <w:jc w:val="center"/>
            </w:pPr>
            <w:r>
              <w:t>Combined Science</w:t>
            </w:r>
          </w:p>
        </w:tc>
        <w:tc>
          <w:tcPr>
            <w:tcW w:w="667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3E684DF" w14:textId="77777777" w:rsidR="00424946" w:rsidRDefault="005F7912">
            <w:r>
              <w:t>[Name of Student removed] is a hardworking and delightful member of the Year 7 Science class. She works diligently with work always being completed on time and to a high standard. So far this term, the class has covered work on investigations as well as the introductory science of cells, particles and forces. She has an excellent grasp of the work we have covered so far and she has also attempted some of the Science practicals which have been great to hear about! Well done, [Name of Student removed]! An excellent start to the year!</w:t>
            </w:r>
          </w:p>
          <w:p w14:paraId="545C4465" w14:textId="0C437B86" w:rsidR="00CB60C9" w:rsidRDefault="00CB60C9"/>
        </w:tc>
        <w:tc>
          <w:tcPr>
            <w:tcW w:w="20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72B8ACEE" w14:textId="77777777" w:rsidR="00424946" w:rsidRDefault="005F7912">
            <w:pPr>
              <w:jc w:val="center"/>
              <w:rPr>
                <w:sz w:val="20"/>
                <w:szCs w:val="20"/>
              </w:rPr>
            </w:pPr>
            <w:r>
              <w:rPr>
                <w:sz w:val="20"/>
                <w:szCs w:val="20"/>
              </w:rPr>
              <w:t>1</w:t>
            </w:r>
          </w:p>
        </w:tc>
        <w:tc>
          <w:tcPr>
            <w:tcW w:w="16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1CF2949" w14:textId="77777777" w:rsidR="00424946" w:rsidRDefault="005F7912">
            <w:pPr>
              <w:jc w:val="center"/>
              <w:rPr>
                <w:sz w:val="20"/>
                <w:szCs w:val="20"/>
              </w:rPr>
            </w:pPr>
            <w:r>
              <w:rPr>
                <w:sz w:val="20"/>
                <w:szCs w:val="20"/>
              </w:rPr>
              <w:t>1</w:t>
            </w:r>
          </w:p>
        </w:tc>
      </w:tr>
      <w:tr w:rsidR="00424946" w14:paraId="0CAACFED" w14:textId="77777777">
        <w:trPr>
          <w:trHeight w:val="480"/>
        </w:trPr>
        <w:tc>
          <w:tcPr>
            <w:tcW w:w="12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5BF63C49" w14:textId="77777777" w:rsidR="00D27D4E" w:rsidRDefault="00D27D4E" w:rsidP="00CB60C9"/>
          <w:p w14:paraId="1F81A444" w14:textId="4670443A" w:rsidR="00424946" w:rsidRDefault="005F7912">
            <w:pPr>
              <w:jc w:val="center"/>
            </w:pPr>
            <w: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FD47CA4" w14:textId="77777777" w:rsidR="00D27D4E" w:rsidRDefault="00D27D4E">
            <w:pPr>
              <w:jc w:val="center"/>
            </w:pPr>
          </w:p>
          <w:p w14:paraId="094FF802" w14:textId="77777777" w:rsidR="00D27D4E" w:rsidRDefault="00D27D4E">
            <w:pPr>
              <w:jc w:val="center"/>
            </w:pPr>
          </w:p>
          <w:p w14:paraId="41333798" w14:textId="77777777" w:rsidR="00D27D4E" w:rsidRDefault="00D27D4E">
            <w:pPr>
              <w:jc w:val="center"/>
            </w:pPr>
          </w:p>
          <w:p w14:paraId="4A4A8209" w14:textId="77777777" w:rsidR="00D27D4E" w:rsidRDefault="00D27D4E">
            <w:pPr>
              <w:jc w:val="center"/>
            </w:pPr>
          </w:p>
          <w:p w14:paraId="4B8797F3" w14:textId="2815601F" w:rsidR="00424946" w:rsidRDefault="00424946">
            <w:pPr>
              <w:jc w:val="center"/>
            </w:pPr>
          </w:p>
        </w:tc>
        <w:tc>
          <w:tcPr>
            <w:tcW w:w="165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BDD178D" w14:textId="77777777" w:rsidR="00424946" w:rsidRDefault="005F7912">
            <w:pPr>
              <w:jc w:val="center"/>
            </w:pPr>
            <w:r>
              <w:t>Combined Humanities</w:t>
            </w:r>
          </w:p>
        </w:tc>
        <w:tc>
          <w:tcPr>
            <w:tcW w:w="667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EEE5546" w14:textId="77777777" w:rsidR="00424946" w:rsidRDefault="005F7912">
            <w:r>
              <w:t xml:space="preserve">This term we have studied civilisations around the Fertile Crescent, particularly looking at the civilisation of Mesopotamia and the ancient Egyptians. [Name of Student removed] has worked fantastically this term. She contributes fully to class discussion and activities and has done very well in the weekly work, gaining A*s in every test except one where she still scored an A! Her assignment on Mesopotamia was very good, including excellent detail and showing her great understanding of what we have covered so far. </w:t>
            </w:r>
            <w:r w:rsidR="00EB54E5">
              <w:t xml:space="preserve">We have also looked at essay writing and [Name of Student removed] is certainly improving in this area, showing a lot of </w:t>
            </w:r>
            <w:r w:rsidR="00EB54E5">
              <w:lastRenderedPageBreak/>
              <w:t xml:space="preserve">creativity and is growing in the ability to carefully articulate her opinion and craft a carefully thought through response. </w:t>
            </w:r>
            <w:r>
              <w:t>We will soon be starting to look at making comparisons between civilisations so moving forward, [Name of Student removed] should start thinking about similarities and differences between civilisations and different times and how things change and stay the same. Keep up the great work [Name of Student removed]!</w:t>
            </w:r>
          </w:p>
          <w:p w14:paraId="5BDD40A1" w14:textId="0D84138A" w:rsidR="00CB60C9" w:rsidRDefault="00CB60C9"/>
        </w:tc>
        <w:tc>
          <w:tcPr>
            <w:tcW w:w="20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2055A79" w14:textId="77777777" w:rsidR="00424946" w:rsidRDefault="005F7912">
            <w:pPr>
              <w:jc w:val="center"/>
              <w:rPr>
                <w:sz w:val="20"/>
                <w:szCs w:val="20"/>
              </w:rPr>
            </w:pPr>
            <w:r>
              <w:rPr>
                <w:sz w:val="20"/>
                <w:szCs w:val="20"/>
              </w:rPr>
              <w:lastRenderedPageBreak/>
              <w:t>1</w:t>
            </w:r>
          </w:p>
        </w:tc>
        <w:tc>
          <w:tcPr>
            <w:tcW w:w="16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26CA2B5" w14:textId="77777777" w:rsidR="00424946" w:rsidRDefault="005F7912">
            <w:pPr>
              <w:jc w:val="center"/>
              <w:rPr>
                <w:sz w:val="20"/>
                <w:szCs w:val="20"/>
              </w:rPr>
            </w:pPr>
            <w:r>
              <w:rPr>
                <w:sz w:val="20"/>
                <w:szCs w:val="20"/>
              </w:rPr>
              <w:t>1</w:t>
            </w:r>
          </w:p>
        </w:tc>
      </w:tr>
      <w:tr w:rsidR="00424946" w14:paraId="3DCF0B4C" w14:textId="77777777">
        <w:trPr>
          <w:trHeight w:val="480"/>
        </w:trPr>
        <w:tc>
          <w:tcPr>
            <w:tcW w:w="12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5156B17C" w14:textId="77777777" w:rsidR="00D27D4E" w:rsidRDefault="00D27D4E" w:rsidP="00CB60C9"/>
          <w:p w14:paraId="0FF7663B" w14:textId="70178503" w:rsidR="00424946" w:rsidRDefault="005F7912">
            <w:pPr>
              <w:jc w:val="center"/>
            </w:pPr>
            <w: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0DCB3835" w14:textId="77777777" w:rsidR="00D27D4E" w:rsidRDefault="00D27D4E">
            <w:pPr>
              <w:jc w:val="center"/>
            </w:pPr>
          </w:p>
          <w:p w14:paraId="28519350" w14:textId="77777777" w:rsidR="00D27D4E" w:rsidRDefault="00D27D4E">
            <w:pPr>
              <w:jc w:val="center"/>
            </w:pPr>
          </w:p>
          <w:p w14:paraId="2E67BCCD" w14:textId="77777777" w:rsidR="00D27D4E" w:rsidRDefault="00D27D4E">
            <w:pPr>
              <w:jc w:val="center"/>
            </w:pPr>
          </w:p>
          <w:p w14:paraId="3B393056" w14:textId="77777777" w:rsidR="00D27D4E" w:rsidRDefault="00D27D4E">
            <w:pPr>
              <w:jc w:val="center"/>
            </w:pPr>
          </w:p>
          <w:p w14:paraId="4FBCBA0E" w14:textId="77777777" w:rsidR="00D27D4E" w:rsidRDefault="00D27D4E">
            <w:pPr>
              <w:jc w:val="center"/>
            </w:pPr>
          </w:p>
          <w:p w14:paraId="60FB67E2" w14:textId="77777777" w:rsidR="00D27D4E" w:rsidRDefault="00D27D4E">
            <w:pPr>
              <w:jc w:val="center"/>
            </w:pPr>
          </w:p>
          <w:p w14:paraId="089C115C" w14:textId="77777777" w:rsidR="00D27D4E" w:rsidRDefault="00D27D4E">
            <w:pPr>
              <w:jc w:val="center"/>
            </w:pPr>
          </w:p>
          <w:p w14:paraId="09E589E8" w14:textId="77777777" w:rsidR="00D27D4E" w:rsidRDefault="00D27D4E">
            <w:pPr>
              <w:jc w:val="center"/>
            </w:pPr>
          </w:p>
          <w:p w14:paraId="794D31B2" w14:textId="77777777" w:rsidR="00D27D4E" w:rsidRDefault="00D27D4E">
            <w:pPr>
              <w:jc w:val="center"/>
            </w:pPr>
          </w:p>
          <w:p w14:paraId="27803908" w14:textId="77777777" w:rsidR="00D27D4E" w:rsidRDefault="00D27D4E">
            <w:pPr>
              <w:jc w:val="center"/>
            </w:pPr>
          </w:p>
          <w:p w14:paraId="2119A294" w14:textId="57155A87" w:rsidR="00424946" w:rsidRDefault="00424946">
            <w:pPr>
              <w:jc w:val="center"/>
            </w:pPr>
          </w:p>
        </w:tc>
        <w:tc>
          <w:tcPr>
            <w:tcW w:w="165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F7EC3A1" w14:textId="77777777" w:rsidR="00424946" w:rsidRDefault="005F7912">
            <w:pPr>
              <w:jc w:val="center"/>
            </w:pPr>
            <w:r>
              <w:t>Computer Science</w:t>
            </w:r>
          </w:p>
        </w:tc>
        <w:tc>
          <w:tcPr>
            <w:tcW w:w="667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7EC1259" w14:textId="77777777" w:rsidR="00CB60C9" w:rsidRDefault="005F7912">
            <w:r>
              <w:t xml:space="preserve">[Name of Student removed] has been a real asset to the group and I've really loved teaching her this year. It's been great to see her creative side but also note that she has a keenly logical and mathematical brain with the ability to grasp complex concepts! She's done very well in the first two units and has consistently been diligent and excellent in her prep time and test and assignment completion. I've also really appreciated some of the early help she gave to others in the live lounge on the animation unit - this was great to </w:t>
            </w:r>
            <w:proofErr w:type="gramStart"/>
            <w:r>
              <w:t>see</w:t>
            </w:r>
            <w:proofErr w:type="gramEnd"/>
            <w:r>
              <w:t xml:space="preserve"> and I know it had a real impact on helping some students with their confidence. [Name of Student removed] has many gifts and a huge amount of potential/aptitude in this subject, and I'm excited to see what she will make of the next few units including game and web design. I've appreciated the fact that she is responsible and able to unmute in tutorials when prompted, and always 100% engaged in tasks. To excel in Computing, students are encouraged to explore </w:t>
            </w:r>
            <w:r w:rsidR="00CB60C9">
              <w:t>[link removed]</w:t>
            </w:r>
            <w:r>
              <w:t xml:space="preserve"> a platform where they can learn coding at their own pace. Additionally, they can enhance their skills in digital media by creating products using tools </w:t>
            </w:r>
            <w:r w:rsidR="00E135F5">
              <w:t>like</w:t>
            </w:r>
            <w:r w:rsidR="00697735">
              <w:t xml:space="preserve"> [link removed]</w:t>
            </w:r>
            <w:r w:rsidR="00E135F5">
              <w:t xml:space="preserve"> for</w:t>
            </w:r>
            <w:r>
              <w:t xml:space="preserve"> video editing and </w:t>
            </w:r>
            <w:r w:rsidR="00697735">
              <w:t>[link removed]</w:t>
            </w:r>
            <w:r>
              <w:t xml:space="preserve"> for graphic design. Both are excellent resources for developing creative and technical expertise! Keep up the great work</w:t>
            </w:r>
            <w:r w:rsidR="00C06332">
              <w:t xml:space="preserve"> </w:t>
            </w:r>
            <w:r>
              <w:t>and I look forward to seeing you progress over the weeks to come.</w:t>
            </w:r>
          </w:p>
          <w:p w14:paraId="6D23FCB5" w14:textId="74DB30CD" w:rsidR="00CB60C9" w:rsidRDefault="00CB60C9"/>
        </w:tc>
        <w:tc>
          <w:tcPr>
            <w:tcW w:w="20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18A2AA76" w14:textId="77777777" w:rsidR="00424946" w:rsidRDefault="005F7912">
            <w:pPr>
              <w:jc w:val="center"/>
              <w:rPr>
                <w:sz w:val="20"/>
                <w:szCs w:val="20"/>
              </w:rPr>
            </w:pPr>
            <w:r>
              <w:rPr>
                <w:sz w:val="20"/>
                <w:szCs w:val="20"/>
              </w:rPr>
              <w:t>1</w:t>
            </w:r>
          </w:p>
        </w:tc>
        <w:tc>
          <w:tcPr>
            <w:tcW w:w="16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3722A57" w14:textId="77777777" w:rsidR="00424946" w:rsidRDefault="005F7912">
            <w:pPr>
              <w:jc w:val="center"/>
              <w:rPr>
                <w:sz w:val="20"/>
                <w:szCs w:val="20"/>
              </w:rPr>
            </w:pPr>
            <w:r>
              <w:rPr>
                <w:sz w:val="20"/>
                <w:szCs w:val="20"/>
              </w:rPr>
              <w:t>1</w:t>
            </w:r>
          </w:p>
        </w:tc>
      </w:tr>
      <w:tr w:rsidR="00424946" w14:paraId="7F208F76" w14:textId="77777777">
        <w:trPr>
          <w:trHeight w:val="480"/>
        </w:trPr>
        <w:tc>
          <w:tcPr>
            <w:tcW w:w="12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951F39F" w14:textId="77777777" w:rsidR="00D27D4E" w:rsidRDefault="00D27D4E">
            <w:pPr>
              <w:jc w:val="center"/>
            </w:pPr>
          </w:p>
          <w:p w14:paraId="4AF12538" w14:textId="7D18BE85" w:rsidR="00424946" w:rsidRDefault="005F7912">
            <w:pPr>
              <w:jc w:val="center"/>
            </w:pPr>
            <w: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5A4A37C" w14:textId="77777777" w:rsidR="00D27D4E" w:rsidRDefault="00D27D4E">
            <w:pPr>
              <w:jc w:val="center"/>
            </w:pPr>
          </w:p>
          <w:p w14:paraId="202DC18B" w14:textId="693EE201" w:rsidR="00424946" w:rsidRPr="00697735" w:rsidRDefault="00424946">
            <w:pPr>
              <w:jc w:val="center"/>
            </w:pPr>
          </w:p>
        </w:tc>
        <w:tc>
          <w:tcPr>
            <w:tcW w:w="165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480AA0E" w14:textId="77777777" w:rsidR="00D27D4E" w:rsidRDefault="00D27D4E" w:rsidP="00697735"/>
          <w:p w14:paraId="1666B010" w14:textId="082091A9" w:rsidR="00424946" w:rsidRPr="00697735" w:rsidRDefault="005F7912" w:rsidP="00CB60C9">
            <w:pPr>
              <w:jc w:val="center"/>
            </w:pPr>
            <w:r w:rsidRPr="00697735">
              <w:t>Foundations</w:t>
            </w:r>
          </w:p>
        </w:tc>
        <w:tc>
          <w:tcPr>
            <w:tcW w:w="6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66D228" w14:textId="77777777" w:rsidR="00424946" w:rsidRDefault="005F7912">
            <w:r>
              <w:t>[Name of Student removed] has made a great start this term in Foundations. She has worked very hard and is always well prepared and willing to contribute during the Tutorials and to feedback on discussions. This term we have studied Mark's Gospel and an introduction to theology. In respect of weekly Tests, her average score was a very high 9.28 and she prepared an excellent assignment on Mark’s Gospel, which was graded at 90%. Congratulations [Name of Student removed] on such a strong first term in all of your subjects in both attainment and effort!</w:t>
            </w:r>
            <w:r w:rsidR="00E135F5">
              <w:t xml:space="preserve"> Her attainment for Foundations was a 2 based on one missing assignment and another one that was submitted after the deadline and did not quite meet the required criteria.</w:t>
            </w:r>
          </w:p>
          <w:p w14:paraId="7C7D22FC" w14:textId="5688AD22" w:rsidR="00CB60C9" w:rsidRDefault="00CB60C9"/>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67B42132" w14:textId="35D490E4" w:rsidR="00424946" w:rsidRDefault="00E135F5">
            <w:pPr>
              <w:jc w:val="center"/>
            </w:pPr>
            <w:r>
              <w:t>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046A5A8D" w14:textId="16D183C3" w:rsidR="00424946" w:rsidRDefault="00E135F5">
            <w:pPr>
              <w:jc w:val="center"/>
            </w:pPr>
            <w:r>
              <w:t>2</w:t>
            </w:r>
          </w:p>
        </w:tc>
      </w:tr>
    </w:tbl>
    <w:p w14:paraId="1F2CA392" w14:textId="77777777" w:rsidR="00424946" w:rsidRDefault="00424946"/>
    <w:p w14:paraId="0E8BDBB4" w14:textId="77777777" w:rsidR="00424946" w:rsidRDefault="00424946"/>
    <w:p w14:paraId="26783CB1" w14:textId="77777777" w:rsidR="00424946" w:rsidRDefault="005F7912">
      <w:pPr>
        <w:rPr>
          <w:sz w:val="18"/>
          <w:szCs w:val="18"/>
        </w:rPr>
      </w:pPr>
      <w:r>
        <w:rPr>
          <w:sz w:val="18"/>
          <w:szCs w:val="18"/>
        </w:rPr>
        <w:t>1 = Excellent (high quality work, consistently high commitment)</w:t>
      </w:r>
    </w:p>
    <w:p w14:paraId="6DBD23E5" w14:textId="77777777" w:rsidR="00424946" w:rsidRDefault="005F7912">
      <w:pPr>
        <w:rPr>
          <w:sz w:val="18"/>
          <w:szCs w:val="18"/>
        </w:rPr>
      </w:pPr>
      <w:r>
        <w:rPr>
          <w:sz w:val="18"/>
          <w:szCs w:val="18"/>
        </w:rPr>
        <w:t>2 = Good (good quality work, consistent commitment)</w:t>
      </w:r>
      <w:r>
        <w:rPr>
          <w:sz w:val="18"/>
          <w:szCs w:val="18"/>
        </w:rPr>
        <w:br/>
        <w:t>3 = Room for improvement (work of inconsistent quality, variable commitment)</w:t>
      </w:r>
    </w:p>
    <w:p w14:paraId="0C1700FB" w14:textId="77777777" w:rsidR="00424946" w:rsidRDefault="005F7912">
      <w:r>
        <w:rPr>
          <w:sz w:val="18"/>
          <w:szCs w:val="18"/>
        </w:rPr>
        <w:t>4 = Significant improvement needed (poor quality work, commitment below expectations)</w:t>
      </w:r>
    </w:p>
    <w:sectPr w:rsidR="00424946">
      <w:pgSz w:w="16838" w:h="11906" w:orient="landscape"/>
      <w:pgMar w:top="1133" w:right="1133" w:bottom="1133"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46"/>
    <w:rsid w:val="002D21FB"/>
    <w:rsid w:val="00424946"/>
    <w:rsid w:val="005D2680"/>
    <w:rsid w:val="005F7912"/>
    <w:rsid w:val="00697735"/>
    <w:rsid w:val="009E4E50"/>
    <w:rsid w:val="00A113BA"/>
    <w:rsid w:val="00C06332"/>
    <w:rsid w:val="00CB60C9"/>
    <w:rsid w:val="00CD24FC"/>
    <w:rsid w:val="00D27D4E"/>
    <w:rsid w:val="00E135F5"/>
    <w:rsid w:val="00EB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E366"/>
  <w15:docId w15:val="{B7D6F349-AD8A-4CBA-AD79-4B7CFB2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36"/>
      <w:szCs w:val="36"/>
    </w:rPr>
  </w:style>
  <w:style w:type="paragraph" w:styleId="Heading2">
    <w:name w:val="heading 2"/>
    <w:basedOn w:val="Normal"/>
    <w:next w:val="Normal"/>
    <w:uiPriority w:val="9"/>
    <w:semiHidden/>
    <w:unhideWhenUsed/>
    <w:qFormat/>
    <w:pPr>
      <w:spacing w:before="360" w:after="80"/>
      <w:outlineLvl w:val="1"/>
    </w:pPr>
    <w:rPr>
      <w:b/>
      <w:sz w:val="28"/>
      <w:szCs w:val="28"/>
    </w:rPr>
  </w:style>
  <w:style w:type="paragraph" w:styleId="Heading3">
    <w:name w:val="heading 3"/>
    <w:basedOn w:val="Normal"/>
    <w:next w:val="Normal"/>
    <w:uiPriority w:val="9"/>
    <w:semiHidden/>
    <w:unhideWhenUsed/>
    <w:qFormat/>
    <w:pPr>
      <w:spacing w:before="280" w:after="80"/>
      <w:outlineLvl w:val="2"/>
    </w:pPr>
    <w:rPr>
      <w:b/>
      <w:color w:val="666666"/>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5C3clYZQuTgcBRGMZUE75b0RQ==">CgMxLjA4AHIhMVd1Wk5nU0ZCLW1LZVNObUxJcV85NjZ3Yl9FWC1QT1hL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Marvin</dc:creator>
  <cp:lastModifiedBy>Jonathan Marvin</cp:lastModifiedBy>
  <cp:revision>2</cp:revision>
  <dcterms:created xsi:type="dcterms:W3CDTF">2025-02-24T21:26:00Z</dcterms:created>
  <dcterms:modified xsi:type="dcterms:W3CDTF">2025-02-24T21:26:00Z</dcterms:modified>
</cp:coreProperties>
</file>